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352D2" w14:textId="77777777" w:rsidR="00CC2D99" w:rsidRPr="00CC2D99" w:rsidRDefault="00CC2D99" w:rsidP="00CC2D9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C2D99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имени И. А. Ковалева»</w:t>
      </w:r>
    </w:p>
    <w:p w14:paraId="5D220EC6" w14:textId="77777777" w:rsidR="00CC2D99" w:rsidRPr="00CC2D99" w:rsidRDefault="00CC2D99" w:rsidP="00CC2D99">
      <w:pPr>
        <w:spacing w:after="0" w:line="240" w:lineRule="auto"/>
        <w:jc w:val="right"/>
        <w:rPr>
          <w:rFonts w:ascii="Times New Roman" w:hAnsi="Times New Roman"/>
          <w:b/>
          <w:bCs/>
          <w:i/>
          <w:sz w:val="28"/>
          <w:szCs w:val="28"/>
        </w:rPr>
      </w:pPr>
    </w:p>
    <w:p w14:paraId="7E9DA030" w14:textId="77777777" w:rsidR="00CC2D99" w:rsidRPr="00CC2D99" w:rsidRDefault="00CC2D99" w:rsidP="00CC2D9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00173E9D" w14:textId="77777777" w:rsidR="00CC2D99" w:rsidRPr="00CC2D99" w:rsidRDefault="00CC2D99" w:rsidP="00CC2D9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16C9B32D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EB8A48" w14:textId="6556EB2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88ED38" w14:textId="39E1E49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0A88D0" w14:textId="712F49E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325764" w14:textId="2C4F6D9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2B567F" w14:textId="5FA24BE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045FFC8" w14:textId="48727DF6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B572C31" w14:textId="0A474E3D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C912624" w14:textId="177124D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9E5BF0" w14:textId="5839E33F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CFD8A7" w14:textId="23B766A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EA8C75" w14:textId="3A1B3248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64BC76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124D7D9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D79727A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299992" w14:textId="0412E6B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CC2D99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 xml:space="preserve"> РАБОЧАЯ ПРОГРАММА УЧЕБНОЙ ДИСЦИПЛИНЫ</w:t>
      </w:r>
    </w:p>
    <w:p w14:paraId="642A5B6A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</w:p>
    <w:p w14:paraId="41F55B91" w14:textId="77777777" w:rsidR="00CC2D99" w:rsidRPr="00CC2D99" w:rsidRDefault="00CC2D99" w:rsidP="00CC2D9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5"/>
      <w:bookmarkStart w:id="1" w:name="_Hlk103420964"/>
      <w:r w:rsidRPr="00CC2D99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</w:t>
      </w:r>
      <w:r w:rsidRPr="00CC2D99">
        <w:rPr>
          <w:rFonts w:ascii="Times New Roman" w:hAnsi="Times New Roman"/>
          <w:b/>
          <w:kern w:val="32"/>
          <w:sz w:val="28"/>
          <w:szCs w:val="28"/>
          <w:lang w:eastAsia="x-none"/>
        </w:rPr>
        <w:t>10</w:t>
      </w:r>
      <w:r w:rsidRPr="00CC2D99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CC2D99">
        <w:rPr>
          <w:rFonts w:ascii="Times New Roman" w:hAnsi="Times New Roman"/>
          <w:b/>
          <w:kern w:val="32"/>
          <w:sz w:val="28"/>
          <w:szCs w:val="28"/>
          <w:lang w:eastAsia="x-none"/>
        </w:rPr>
        <w:t>ИНФОРМАЦИОННЫЕ ТЕХНОЛОГИИ В ПРОФЕССИОНАЛЬНОЙ ДЕЯТЕЛЬНОСТИ</w:t>
      </w:r>
      <w:bookmarkEnd w:id="0"/>
    </w:p>
    <w:bookmarkEnd w:id="1"/>
    <w:p w14:paraId="7CC6A83B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6C30E87A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B5372B4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B6429E6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A8337A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BCB7769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7B0B171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093FBAB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82A8AC4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31A4B29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2C22217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A276B1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FB02FD4" w14:textId="72931D13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0CF5811" w14:textId="7D7248E2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462F599" w14:textId="0374ACDA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E17D880" w14:textId="63D96DE8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75A3B18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27B573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610A36B" w14:textId="5A18BFC4" w:rsidR="00CC2D99" w:rsidRDefault="00CC2D99" w:rsidP="00CC2D99">
      <w:pPr>
        <w:pStyle w:val="aa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CC2D99">
        <w:rPr>
          <w:b/>
          <w:bCs/>
          <w:sz w:val="28"/>
          <w:szCs w:val="28"/>
        </w:rPr>
        <w:t>202</w:t>
      </w:r>
      <w:r w:rsidR="001855C6">
        <w:rPr>
          <w:b/>
          <w:bCs/>
          <w:sz w:val="28"/>
          <w:szCs w:val="28"/>
        </w:rPr>
        <w:t>5</w:t>
      </w:r>
      <w:r w:rsidRPr="00CC2D99">
        <w:rPr>
          <w:b/>
          <w:bCs/>
          <w:sz w:val="28"/>
          <w:szCs w:val="28"/>
        </w:rPr>
        <w:t xml:space="preserve"> г.</w:t>
      </w:r>
    </w:p>
    <w:p w14:paraId="47D55E90" w14:textId="77777777" w:rsidR="00CC2D99" w:rsidRDefault="00CC2D99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</w:p>
    <w:p w14:paraId="22DD30D6" w14:textId="77777777" w:rsidR="001B5EC4" w:rsidRDefault="001B5EC4" w:rsidP="001B5EC4">
      <w:pPr>
        <w:pStyle w:val="af0"/>
      </w:pPr>
      <w:bookmarkStart w:id="2" w:name="_GoBack"/>
      <w:r>
        <w:rPr>
          <w:noProof/>
        </w:rPr>
        <w:lastRenderedPageBreak/>
        <w:drawing>
          <wp:inline distT="0" distB="0" distL="0" distR="0" wp14:anchorId="1AA74482" wp14:editId="0A76E7D6">
            <wp:extent cx="6404568" cy="7903779"/>
            <wp:effectExtent l="0" t="0" r="0" b="2540"/>
            <wp:docPr id="1" name="Рисунок 1" descr="E:\2025-04-02\ОП.10 Информационные технолог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П.10 Информационные технологи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24077" cy="792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14:paraId="5FBBFC5B" w14:textId="7FD82A56" w:rsidR="00CC2D99" w:rsidRPr="00CC2D99" w:rsidRDefault="00CC2D99" w:rsidP="00CC2D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CD0886" w14:textId="77777777" w:rsidR="00CC2D99" w:rsidRPr="00CC2D99" w:rsidRDefault="00CC2D99" w:rsidP="00CC2D9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C2D99">
        <w:rPr>
          <w:rFonts w:ascii="Times New Roman" w:hAnsi="Times New Roman"/>
          <w:b/>
          <w:i/>
          <w:sz w:val="28"/>
          <w:szCs w:val="28"/>
        </w:rPr>
        <w:br w:type="page"/>
      </w:r>
    </w:p>
    <w:p w14:paraId="3F68EA06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36E6BB93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999"/>
      </w:tblGrid>
      <w:tr w:rsidR="00CC2D99" w:rsidRPr="00CC2D99" w14:paraId="3ABEFC43" w14:textId="77777777" w:rsidTr="007928D5">
        <w:tc>
          <w:tcPr>
            <w:tcW w:w="8500" w:type="dxa"/>
          </w:tcPr>
          <w:p w14:paraId="42AC33C7" w14:textId="77777777" w:rsid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</w:t>
            </w:r>
            <w:r w:rsidRPr="00CC2D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4CB6D69C" w14:textId="7B568EAB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1D540134" w14:textId="01F51E0F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C2D99" w:rsidRPr="00CC2D99" w14:paraId="28F98B81" w14:textId="77777777" w:rsidTr="007928D5">
        <w:tc>
          <w:tcPr>
            <w:tcW w:w="8500" w:type="dxa"/>
          </w:tcPr>
          <w:p w14:paraId="4BE05E0C" w14:textId="77777777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7984C5AD" w14:textId="6DE30072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5A07D73" w14:textId="338EC66B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C2D99" w:rsidRPr="00CC2D99" w14:paraId="0B222C70" w14:textId="77777777" w:rsidTr="007928D5">
        <w:tc>
          <w:tcPr>
            <w:tcW w:w="8500" w:type="dxa"/>
          </w:tcPr>
          <w:p w14:paraId="6FFA95ED" w14:textId="77777777" w:rsid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375C36D9" w14:textId="457D38D8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67B0F7E0" w14:textId="075ECDB8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C2D99" w:rsidRPr="00CC2D99" w14:paraId="6013435C" w14:textId="77777777" w:rsidTr="007928D5">
        <w:tc>
          <w:tcPr>
            <w:tcW w:w="8500" w:type="dxa"/>
          </w:tcPr>
          <w:p w14:paraId="0869AEE8" w14:textId="77777777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5967A1FE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7BE7173" w14:textId="2D98B672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14:paraId="5E0C008E" w14:textId="5F6F7813" w:rsidR="00CC2D99" w:rsidRP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CC2D99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CC2D9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C2D99"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CC2D99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CC2D99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0D7E2327" w14:textId="525E523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eastAsia="x-none"/>
        </w:rPr>
      </w:pPr>
      <w:r w:rsidRPr="00CC2D99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</w:t>
      </w:r>
      <w:r w:rsidRPr="00CC2D99">
        <w:rPr>
          <w:rFonts w:ascii="Times New Roman" w:hAnsi="Times New Roman"/>
          <w:b/>
          <w:kern w:val="32"/>
          <w:sz w:val="24"/>
          <w:szCs w:val="24"/>
          <w:lang w:eastAsia="x-none"/>
        </w:rPr>
        <w:t>10 ИНФОРМАЦИОННЫЕ ТЕХНОЛОГИИ В ПРОФЕССИОНАЛЬНОЙ ДЕЯТЕЛЬНОСТИ</w:t>
      </w:r>
    </w:p>
    <w:p w14:paraId="07859FC4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p w14:paraId="06070B84" w14:textId="77777777" w:rsidR="00E065C0" w:rsidRPr="00E01D6F" w:rsidRDefault="00E065C0" w:rsidP="00E06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3B17414C" w14:textId="0EFE3EED" w:rsidR="00CC2D99" w:rsidRPr="00CC2D99" w:rsidRDefault="00CC2D99" w:rsidP="00CC2D99">
      <w:pPr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CC2D99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CC2D99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CC2D99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«ОП.10</w:t>
      </w:r>
      <w:r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CC2D99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Информационные технологии в профессиональной деятельности»</w:t>
      </w:r>
      <w:r w:rsidRPr="00CC2D99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CC2D99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</w:t>
      </w:r>
      <w:r w:rsidRPr="00CC2D99">
        <w:rPr>
          <w:rFonts w:ascii="Times New Roman" w:hAnsi="Times New Roman"/>
          <w:color w:val="000000"/>
          <w:kern w:val="32"/>
          <w:sz w:val="24"/>
          <w:szCs w:val="24"/>
          <w:lang w:val="x-none" w:eastAsia="x-none"/>
        </w:rPr>
        <w:t>специальности</w:t>
      </w:r>
      <w:r w:rsidRPr="00CC2D99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35.02.16 Эксплуатация и ремонт сельскохозяйственной техники и оборудования.</w:t>
      </w:r>
    </w:p>
    <w:p w14:paraId="0630C7F2" w14:textId="77777777" w:rsidR="00CC2D99" w:rsidRPr="00CC2D99" w:rsidRDefault="00CC2D99" w:rsidP="00CC2D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03.</w:t>
      </w:r>
    </w:p>
    <w:p w14:paraId="18733F65" w14:textId="77777777" w:rsidR="00CC2D99" w:rsidRPr="00CC2D99" w:rsidRDefault="00CC2D99" w:rsidP="00CC2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853CD2D" w14:textId="77777777" w:rsidR="00CC2D99" w:rsidRPr="00CC2D99" w:rsidRDefault="00CC2D99" w:rsidP="00CC2D9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61F2F5C3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111"/>
        <w:gridCol w:w="4819"/>
      </w:tblGrid>
      <w:tr w:rsidR="00CC2D99" w:rsidRPr="00CC2D99" w14:paraId="686E76AF" w14:textId="77777777" w:rsidTr="00CC2D99">
        <w:trPr>
          <w:trHeight w:val="649"/>
        </w:trPr>
        <w:tc>
          <w:tcPr>
            <w:tcW w:w="1271" w:type="dxa"/>
            <w:shd w:val="clear" w:color="auto" w:fill="auto"/>
            <w:hideMark/>
          </w:tcPr>
          <w:p w14:paraId="40CB1F71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B821794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8CF6753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27BBBDD6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C2D99" w:rsidRPr="00CC2D99" w14:paraId="18497B0F" w14:textId="77777777" w:rsidTr="00CC2D99">
        <w:trPr>
          <w:trHeight w:val="212"/>
        </w:trPr>
        <w:tc>
          <w:tcPr>
            <w:tcW w:w="1271" w:type="dxa"/>
            <w:shd w:val="clear" w:color="auto" w:fill="auto"/>
          </w:tcPr>
          <w:p w14:paraId="3F396922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77208FDA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14:paraId="020265CB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03,</w:t>
            </w:r>
          </w:p>
          <w:p w14:paraId="132DD37F" w14:textId="0460FF6E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1.6, </w:t>
            </w:r>
          </w:p>
          <w:p w14:paraId="7F0911DB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ПК 1.7,</w:t>
            </w:r>
          </w:p>
          <w:p w14:paraId="64CB643E" w14:textId="1833D570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1.8, </w:t>
            </w:r>
          </w:p>
          <w:p w14:paraId="26E0587B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1.9, </w:t>
            </w:r>
          </w:p>
          <w:p w14:paraId="66F8211F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1.10, </w:t>
            </w:r>
          </w:p>
          <w:p w14:paraId="32BF543F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2.5, </w:t>
            </w:r>
          </w:p>
          <w:p w14:paraId="05720271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2.6, </w:t>
            </w:r>
          </w:p>
          <w:p w14:paraId="70CBFD66" w14:textId="178FDF30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>2.10</w:t>
            </w:r>
          </w:p>
          <w:p w14:paraId="5CC52C7C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134889C2" w14:textId="77777777" w:rsidR="00CC2D99" w:rsidRPr="00CC2D99" w:rsidRDefault="00CC2D99" w:rsidP="00CC2D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использовать в профессиональной деятельности различные виды программного обеспечения, в том числе специального; применять компьютерные и телекоммуникационные   средства</w:t>
            </w:r>
          </w:p>
        </w:tc>
        <w:tc>
          <w:tcPr>
            <w:tcW w:w="4819" w:type="dxa"/>
            <w:shd w:val="clear" w:color="auto" w:fill="auto"/>
          </w:tcPr>
          <w:p w14:paraId="60D9A2DA" w14:textId="77777777" w:rsidR="00CC2D99" w:rsidRPr="00CC2D99" w:rsidRDefault="00CC2D99" w:rsidP="00CC2D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Основные  понятия автоматизированной обработки 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 деятельности; методы и средства сбора, обработки, хранения, передачи и накопления информации; базовые системные программные продукты и пакеты прикладных программ в области профессиональной  деятельности; основные методы и приемы обеспечения информационной  безопасности</w:t>
            </w:r>
          </w:p>
        </w:tc>
      </w:tr>
    </w:tbl>
    <w:p w14:paraId="5602BD93" w14:textId="77777777" w:rsidR="00CC2D99" w:rsidRPr="00CC2D99" w:rsidRDefault="00CC2D99" w:rsidP="00CC2D9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974B58" w14:textId="77777777" w:rsidR="00CC2D99" w:rsidRP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3259E5" w14:textId="02386B31" w:rsid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4974E87A" w14:textId="77777777" w:rsidR="00CC2D99" w:rsidRP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AF6163" w14:textId="25077A93" w:rsidR="00CC2D99" w:rsidRDefault="00CC2D99" w:rsidP="00CC2D99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AF61340" w14:textId="77777777" w:rsidR="00CC2D99" w:rsidRPr="00CC2D99" w:rsidRDefault="00CC2D99" w:rsidP="00CC2D99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3"/>
        <w:gridCol w:w="1836"/>
        <w:gridCol w:w="10"/>
      </w:tblGrid>
      <w:tr w:rsidR="00CC2D99" w:rsidRPr="00CC2D99" w14:paraId="194CD8D4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5537D979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01" w:type="pct"/>
            <w:vAlign w:val="center"/>
          </w:tcPr>
          <w:p w14:paraId="5A9ECDDF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C2D99" w:rsidRPr="00CC2D99" w14:paraId="1EFE09DB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3426F750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01" w:type="pct"/>
            <w:vAlign w:val="center"/>
          </w:tcPr>
          <w:p w14:paraId="55EA77AD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64</w:t>
            </w:r>
          </w:p>
        </w:tc>
      </w:tr>
      <w:tr w:rsidR="00CC2D99" w:rsidRPr="00CC2D99" w14:paraId="6E02EA23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shd w:val="clear" w:color="auto" w:fill="auto"/>
            <w:vAlign w:val="center"/>
          </w:tcPr>
          <w:p w14:paraId="12CCE084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58CDE624" w14:textId="47F9358F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CC2D99" w:rsidRPr="00CC2D99" w14:paraId="40EB41BF" w14:textId="77777777" w:rsidTr="00CC2D99">
        <w:trPr>
          <w:trHeight w:val="336"/>
        </w:trPr>
        <w:tc>
          <w:tcPr>
            <w:tcW w:w="5000" w:type="pct"/>
            <w:gridSpan w:val="3"/>
            <w:vAlign w:val="center"/>
          </w:tcPr>
          <w:p w14:paraId="00DD329C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CC2D99" w:rsidRPr="00CC2D99" w14:paraId="04ABF84B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1C460346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01" w:type="pct"/>
            <w:vAlign w:val="center"/>
          </w:tcPr>
          <w:p w14:paraId="44F84CED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CC2D99" w:rsidRPr="00CC2D99" w14:paraId="410DB8D4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546100B4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CC2D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01" w:type="pct"/>
            <w:vAlign w:val="center"/>
          </w:tcPr>
          <w:p w14:paraId="2864E0B8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CC2D99" w:rsidRPr="00CC2D99" w14:paraId="1EEA4C68" w14:textId="77777777" w:rsidTr="00CC2D99">
        <w:trPr>
          <w:gridAfter w:val="1"/>
          <w:wAfter w:w="5" w:type="pct"/>
          <w:trHeight w:val="267"/>
        </w:trPr>
        <w:tc>
          <w:tcPr>
            <w:tcW w:w="4094" w:type="pct"/>
            <w:vAlign w:val="center"/>
          </w:tcPr>
          <w:p w14:paraId="42D3E1C9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pct"/>
            <w:vAlign w:val="center"/>
          </w:tcPr>
          <w:p w14:paraId="5589B4CF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C2D99" w:rsidRPr="00CC2D99" w14:paraId="4AA18424" w14:textId="77777777" w:rsidTr="00CC2D99">
        <w:trPr>
          <w:gridAfter w:val="1"/>
          <w:wAfter w:w="5" w:type="pct"/>
          <w:trHeight w:val="331"/>
        </w:trPr>
        <w:tc>
          <w:tcPr>
            <w:tcW w:w="4094" w:type="pct"/>
            <w:vAlign w:val="center"/>
          </w:tcPr>
          <w:p w14:paraId="1D81F824" w14:textId="5C9AA440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01" w:type="pct"/>
            <w:vAlign w:val="center"/>
          </w:tcPr>
          <w:p w14:paraId="1E194610" w14:textId="07C063E3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315738FD" w14:textId="77777777" w:rsidR="00CC2D99" w:rsidRPr="00CC2D99" w:rsidRDefault="00CC2D99" w:rsidP="00CC2D99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3B4B6FEE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5811C6BD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CC2D99" w:rsidRPr="00CC2D99" w:rsidSect="00307475">
          <w:footerReference w:type="even" r:id="rId7"/>
          <w:footerReference w:type="default" r:id="rId8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3D02333A" w14:textId="7AC4B562" w:rsidR="00CC2D99" w:rsidRDefault="00CC2D99" w:rsidP="00CC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676F5A19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2"/>
        <w:gridCol w:w="8679"/>
        <w:gridCol w:w="1755"/>
        <w:gridCol w:w="1924"/>
      </w:tblGrid>
      <w:tr w:rsidR="00CC2D99" w:rsidRPr="00CC2D99" w14:paraId="3A96BCA1" w14:textId="77777777" w:rsidTr="00CC2D99">
        <w:trPr>
          <w:trHeight w:val="20"/>
        </w:trPr>
        <w:tc>
          <w:tcPr>
            <w:tcW w:w="831" w:type="pct"/>
            <w:shd w:val="clear" w:color="auto" w:fill="auto"/>
            <w:vAlign w:val="center"/>
          </w:tcPr>
          <w:p w14:paraId="1874077F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28" w:type="pct"/>
            <w:shd w:val="clear" w:color="auto" w:fill="auto"/>
            <w:vAlign w:val="center"/>
          </w:tcPr>
          <w:p w14:paraId="36505B4B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92" w:type="pct"/>
            <w:vAlign w:val="center"/>
          </w:tcPr>
          <w:p w14:paraId="43CB2303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49" w:type="pct"/>
            <w:vAlign w:val="center"/>
          </w:tcPr>
          <w:p w14:paraId="630B10F7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C2D99" w:rsidRPr="00CC2D99" w14:paraId="25D8655D" w14:textId="77777777" w:rsidTr="00CC2D99">
        <w:trPr>
          <w:trHeight w:val="20"/>
        </w:trPr>
        <w:tc>
          <w:tcPr>
            <w:tcW w:w="831" w:type="pct"/>
            <w:shd w:val="clear" w:color="auto" w:fill="auto"/>
          </w:tcPr>
          <w:p w14:paraId="43CF51B7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28" w:type="pct"/>
            <w:shd w:val="clear" w:color="auto" w:fill="auto"/>
          </w:tcPr>
          <w:p w14:paraId="037EC289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auto"/>
          </w:tcPr>
          <w:p w14:paraId="30F9A83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49" w:type="pct"/>
          </w:tcPr>
          <w:p w14:paraId="74B6DA0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C2D99" w:rsidRPr="00CC2D99" w14:paraId="106B6078" w14:textId="77777777" w:rsidTr="00CC2D99">
        <w:trPr>
          <w:trHeight w:val="389"/>
        </w:trPr>
        <w:tc>
          <w:tcPr>
            <w:tcW w:w="3759" w:type="pct"/>
            <w:gridSpan w:val="2"/>
            <w:shd w:val="clear" w:color="auto" w:fill="auto"/>
          </w:tcPr>
          <w:p w14:paraId="79B57A9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Автоматизированная обработка информации: основные понятия и технологии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2E1DCC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10/4</w:t>
            </w:r>
          </w:p>
        </w:tc>
        <w:tc>
          <w:tcPr>
            <w:tcW w:w="649" w:type="pct"/>
          </w:tcPr>
          <w:p w14:paraId="7E39F4A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C2D99" w:rsidRPr="00CC2D99" w14:paraId="55DFF09D" w14:textId="77777777" w:rsidTr="00CC2D99">
        <w:trPr>
          <w:trHeight w:val="389"/>
        </w:trPr>
        <w:tc>
          <w:tcPr>
            <w:tcW w:w="831" w:type="pct"/>
            <w:vMerge w:val="restart"/>
            <w:shd w:val="clear" w:color="auto" w:fill="auto"/>
          </w:tcPr>
          <w:p w14:paraId="02609F4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</w:p>
          <w:p w14:paraId="4FCA5B4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211C846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E0FD9C0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pct"/>
            <w:vMerge w:val="restart"/>
          </w:tcPr>
          <w:p w14:paraId="21218A6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1EC710E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D99" w:rsidRPr="00CC2D99" w14:paraId="0E4458C1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0B1EA58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1C20F5B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определение информационных технологий.</w:t>
            </w:r>
          </w:p>
          <w:p w14:paraId="7CD3D692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технологии копирования и </w:t>
            </w:r>
          </w:p>
          <w:p w14:paraId="65DB87F0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тиражирования информации.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1FAE76B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018CB690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C2D99" w:rsidRPr="00CC2D99" w14:paraId="70E7A51F" w14:textId="77777777" w:rsidTr="00CC2D99">
        <w:trPr>
          <w:trHeight w:val="447"/>
        </w:trPr>
        <w:tc>
          <w:tcPr>
            <w:tcW w:w="831" w:type="pct"/>
            <w:vMerge/>
            <w:shd w:val="clear" w:color="auto" w:fill="auto"/>
          </w:tcPr>
          <w:p w14:paraId="6F0D9E8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7888AD00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E61C187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774A1A80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2D99" w:rsidRPr="00CC2D99" w14:paraId="062E9C8E" w14:textId="77777777" w:rsidTr="00CC2D99">
        <w:trPr>
          <w:trHeight w:val="1060"/>
        </w:trPr>
        <w:tc>
          <w:tcPr>
            <w:tcW w:w="831" w:type="pct"/>
            <w:vMerge/>
            <w:shd w:val="clear" w:color="auto" w:fill="auto"/>
          </w:tcPr>
          <w:p w14:paraId="01B6839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51E2C59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Подключение периферийных устройств к П.К. Способы хранения информации, носители. Накопители на жестких и гибких магнитных дисках. Устройства оптического хранения данных. </w:t>
            </w:r>
          </w:p>
          <w:p w14:paraId="03C22EBD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B87B1B8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2FB9CE5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2D99" w:rsidRPr="00CC2D99" w14:paraId="22DB8232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4538B41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Программный сервис ПК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B620BFC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19/30</w:t>
            </w:r>
          </w:p>
        </w:tc>
        <w:tc>
          <w:tcPr>
            <w:tcW w:w="649" w:type="pct"/>
          </w:tcPr>
          <w:p w14:paraId="6B72816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4403FFC7" w14:textId="77777777" w:rsidTr="00CC2D99">
        <w:trPr>
          <w:trHeight w:val="20"/>
        </w:trPr>
        <w:tc>
          <w:tcPr>
            <w:tcW w:w="831" w:type="pct"/>
            <w:vMerge w:val="restart"/>
            <w:shd w:val="clear" w:color="auto" w:fill="auto"/>
          </w:tcPr>
          <w:p w14:paraId="5A1E851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5FE5984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Техническое и программное обеспечение информационных технологий</w:t>
            </w:r>
          </w:p>
        </w:tc>
        <w:tc>
          <w:tcPr>
            <w:tcW w:w="2928" w:type="pct"/>
            <w:shd w:val="clear" w:color="auto" w:fill="auto"/>
          </w:tcPr>
          <w:p w14:paraId="060FC77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663FABF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pct"/>
            <w:vMerge w:val="restart"/>
          </w:tcPr>
          <w:p w14:paraId="6497350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17DAE80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A6A4FBE" w14:textId="77777777" w:rsidTr="00CC2D99">
        <w:trPr>
          <w:trHeight w:val="1054"/>
        </w:trPr>
        <w:tc>
          <w:tcPr>
            <w:tcW w:w="831" w:type="pct"/>
            <w:vMerge/>
            <w:shd w:val="clear" w:color="auto" w:fill="auto"/>
          </w:tcPr>
          <w:p w14:paraId="687847B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696409D3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Состав ПК: состав системного блока, периферийные </w:t>
            </w:r>
          </w:p>
          <w:p w14:paraId="3DD9D565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устройства. Программное обеспечение информационных технологий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8DC5330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67704DE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0A6D9A2D" w14:textId="77777777" w:rsidTr="00CC2D99">
        <w:trPr>
          <w:trHeight w:val="475"/>
        </w:trPr>
        <w:tc>
          <w:tcPr>
            <w:tcW w:w="831" w:type="pct"/>
            <w:vMerge/>
            <w:shd w:val="clear" w:color="auto" w:fill="auto"/>
          </w:tcPr>
          <w:p w14:paraId="3B82134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82A49D0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95E5AD2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13CF153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0FA7B595" w14:textId="77777777" w:rsidTr="00CC2D99">
        <w:trPr>
          <w:trHeight w:val="1053"/>
        </w:trPr>
        <w:tc>
          <w:tcPr>
            <w:tcW w:w="831" w:type="pct"/>
            <w:vMerge/>
            <w:shd w:val="clear" w:color="auto" w:fill="auto"/>
          </w:tcPr>
          <w:p w14:paraId="29C076D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579C8679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>Использование н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акопителей на жестких и гибких магнитных дисках. Устройства оптического хранения данных. </w:t>
            </w:r>
          </w:p>
          <w:p w14:paraId="2ADFC4C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58C9A39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5E0562A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05E1BDB9" w14:textId="77777777" w:rsidTr="00CC2D99">
        <w:trPr>
          <w:trHeight w:val="85"/>
        </w:trPr>
        <w:tc>
          <w:tcPr>
            <w:tcW w:w="831" w:type="pct"/>
            <w:vMerge w:val="restart"/>
            <w:shd w:val="clear" w:color="auto" w:fill="auto"/>
          </w:tcPr>
          <w:p w14:paraId="2FEDDF1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14:paraId="53940D2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Информационная безопасность</w:t>
            </w: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28" w:type="pct"/>
            <w:shd w:val="clear" w:color="auto" w:fill="auto"/>
          </w:tcPr>
          <w:p w14:paraId="71CA94C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3BA3B7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49" w:type="pct"/>
            <w:vMerge w:val="restart"/>
          </w:tcPr>
          <w:p w14:paraId="1A87D4F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6800E86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371AC311" w14:textId="77777777" w:rsidTr="00CC2D99">
        <w:trPr>
          <w:trHeight w:val="728"/>
        </w:trPr>
        <w:tc>
          <w:tcPr>
            <w:tcW w:w="831" w:type="pct"/>
            <w:vMerge/>
            <w:shd w:val="clear" w:color="auto" w:fill="auto"/>
          </w:tcPr>
          <w:p w14:paraId="40381C0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399014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информационной деятельности людей. </w:t>
            </w:r>
          </w:p>
          <w:p w14:paraId="5FD1EEFB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Информационная безопасность. Вирусы, классификация, защита.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3CA0142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49" w:type="pct"/>
            <w:vMerge/>
          </w:tcPr>
          <w:p w14:paraId="479EEDE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6D2DDA35" w14:textId="77777777" w:rsidTr="00CC2D99">
        <w:trPr>
          <w:trHeight w:val="413"/>
        </w:trPr>
        <w:tc>
          <w:tcPr>
            <w:tcW w:w="831" w:type="pct"/>
            <w:vMerge/>
            <w:shd w:val="clear" w:color="auto" w:fill="auto"/>
          </w:tcPr>
          <w:p w14:paraId="18BA237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7EF603A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54B5C4C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6720B78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3041FD47" w14:textId="77777777" w:rsidTr="00CC2D99">
        <w:trPr>
          <w:trHeight w:val="418"/>
        </w:trPr>
        <w:tc>
          <w:tcPr>
            <w:tcW w:w="831" w:type="pct"/>
            <w:vMerge/>
            <w:shd w:val="clear" w:color="auto" w:fill="auto"/>
          </w:tcPr>
          <w:p w14:paraId="1319227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64CB302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Использование антивирусных программ  </w:t>
            </w:r>
          </w:p>
          <w:p w14:paraId="077C23E7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07A1608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26AC04D4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7CC6616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6E9E527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Прикладные программные средства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ACEE950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49" w:type="pct"/>
          </w:tcPr>
          <w:p w14:paraId="7ED9778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82A0447" w14:textId="77777777" w:rsidTr="00CC2D99">
        <w:trPr>
          <w:trHeight w:val="20"/>
        </w:trPr>
        <w:tc>
          <w:tcPr>
            <w:tcW w:w="831" w:type="pct"/>
            <w:vMerge w:val="restart"/>
            <w:shd w:val="clear" w:color="auto" w:fill="auto"/>
          </w:tcPr>
          <w:p w14:paraId="7775629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Текстовые процессоры</w:t>
            </w:r>
          </w:p>
        </w:tc>
        <w:tc>
          <w:tcPr>
            <w:tcW w:w="2928" w:type="pct"/>
            <w:shd w:val="clear" w:color="auto" w:fill="auto"/>
          </w:tcPr>
          <w:p w14:paraId="6D53F36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8AE7BD5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9" w:type="pct"/>
            <w:vMerge w:val="restart"/>
          </w:tcPr>
          <w:p w14:paraId="68D16F1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45A0E2C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A9F1164" w14:textId="77777777" w:rsidTr="00CC2D99">
        <w:trPr>
          <w:trHeight w:val="311"/>
        </w:trPr>
        <w:tc>
          <w:tcPr>
            <w:tcW w:w="831" w:type="pct"/>
            <w:vMerge/>
            <w:shd w:val="clear" w:color="auto" w:fill="auto"/>
          </w:tcPr>
          <w:p w14:paraId="0EF2F2E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195D8354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Возможности текстового процессора. </w:t>
            </w:r>
          </w:p>
          <w:p w14:paraId="3383E73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документов. Шрифтовое оформление текста. Форматирование символов и абзацев, установка междустрочных интервалов. Вставка в документ рисунков, диаграмм и таблиц, созданных в других режимах или другими программами. Колонтитулы. Применение текстового редактора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  для решения профессиональных задач.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649D73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39D20F3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A3E1562" w14:textId="77777777" w:rsidTr="00CC2D99">
        <w:trPr>
          <w:trHeight w:val="259"/>
        </w:trPr>
        <w:tc>
          <w:tcPr>
            <w:tcW w:w="831" w:type="pct"/>
            <w:vMerge/>
            <w:shd w:val="clear" w:color="auto" w:fill="auto"/>
          </w:tcPr>
          <w:p w14:paraId="536B03B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B797963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E32ADE0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494514D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07A85035" w14:textId="77777777" w:rsidTr="00CC2D99">
        <w:trPr>
          <w:trHeight w:val="491"/>
        </w:trPr>
        <w:tc>
          <w:tcPr>
            <w:tcW w:w="831" w:type="pct"/>
            <w:vMerge/>
            <w:shd w:val="clear" w:color="auto" w:fill="auto"/>
          </w:tcPr>
          <w:p w14:paraId="3AC74C2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AC1889B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Организация нового документа ТП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. Форматирование символов, абзацев, страниц. Создание текстовых документов сложной структуры. Использование стилей, форм и шаблонов. ТП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DA24F44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  <w:vMerge/>
          </w:tcPr>
          <w:p w14:paraId="16C7BCF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13E95975" w14:textId="77777777" w:rsidTr="00CC2D99">
        <w:trPr>
          <w:trHeight w:val="491"/>
        </w:trPr>
        <w:tc>
          <w:tcPr>
            <w:tcW w:w="831" w:type="pct"/>
            <w:vMerge/>
            <w:shd w:val="clear" w:color="auto" w:fill="auto"/>
          </w:tcPr>
          <w:p w14:paraId="5F19AEE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775705B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Работа с окнами нескольких документов. Гипертекстовые ссылки. Создание и обработка графических объектов, вставка рисунков из файла, создание текстовых эффектов в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0823F3A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  <w:vMerge/>
          </w:tcPr>
          <w:p w14:paraId="7FC06B8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C2E9193" w14:textId="77777777" w:rsidTr="00CC2D99">
        <w:trPr>
          <w:trHeight w:val="491"/>
        </w:trPr>
        <w:tc>
          <w:tcPr>
            <w:tcW w:w="831" w:type="pct"/>
            <w:vMerge/>
            <w:shd w:val="clear" w:color="auto" w:fill="auto"/>
          </w:tcPr>
          <w:p w14:paraId="7A19A17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4542267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Практическое занятие. ТП Word Создание и редактирование таблиц, вычисления в таблицах в Word. Использование в документах редактора формул.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AB8B10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  <w:vMerge/>
          </w:tcPr>
          <w:p w14:paraId="4A6CD4DA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8863360" w14:textId="77777777" w:rsidTr="00CC2D99">
        <w:trPr>
          <w:trHeight w:val="20"/>
        </w:trPr>
        <w:tc>
          <w:tcPr>
            <w:tcW w:w="831" w:type="pct"/>
            <w:vMerge w:val="restart"/>
            <w:shd w:val="clear" w:color="auto" w:fill="auto"/>
          </w:tcPr>
          <w:p w14:paraId="3193A133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14:paraId="079BF17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</w:t>
            </w: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28" w:type="pct"/>
            <w:shd w:val="clear" w:color="auto" w:fill="auto"/>
          </w:tcPr>
          <w:p w14:paraId="048BA7E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CB4B61C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49" w:type="pct"/>
            <w:vMerge w:val="restart"/>
          </w:tcPr>
          <w:p w14:paraId="3BBB39A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ОК 01, ОК 02, ОК 03, ПК 1.6, ПК 1.7, ПК 1.8, ПК 1.9, ПК 1.10,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lastRenderedPageBreak/>
              <w:t>ПК 2.5, ПК 2.6, ПК2.10</w:t>
            </w:r>
          </w:p>
          <w:p w14:paraId="18A04BB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68DB995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2F6DE00A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2538A445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ТП Excel. Ввод и форматирование данных. Работа с данными, расположенными на разных листах.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902AD3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9" w:type="pct"/>
            <w:vMerge/>
          </w:tcPr>
          <w:p w14:paraId="46BC72D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669478BC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4615540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B468F8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CFC095A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0BFF921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6C1EF529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68E8B23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209D3BA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Практическое занятие. ТП Excel.Статистическая обработка данных. Условная функция и логические выражения. ТП Excel. Графическая обработка данных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E0C680E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0D00A0A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5386966" w14:textId="77777777" w:rsidTr="00CC2D99">
        <w:trPr>
          <w:trHeight w:val="260"/>
        </w:trPr>
        <w:tc>
          <w:tcPr>
            <w:tcW w:w="831" w:type="pct"/>
            <w:vMerge w:val="restart"/>
            <w:shd w:val="clear" w:color="auto" w:fill="auto"/>
          </w:tcPr>
          <w:p w14:paraId="7AB01A54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3.3.</w:t>
            </w:r>
          </w:p>
          <w:p w14:paraId="50EF133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928" w:type="pct"/>
            <w:shd w:val="clear" w:color="auto" w:fill="auto"/>
          </w:tcPr>
          <w:p w14:paraId="7EC0BA7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BF05E8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 w:val="restart"/>
          </w:tcPr>
          <w:p w14:paraId="35526D9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36444C8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344597D" w14:textId="77777777" w:rsidTr="00CC2D99">
        <w:trPr>
          <w:trHeight w:val="260"/>
        </w:trPr>
        <w:tc>
          <w:tcPr>
            <w:tcW w:w="831" w:type="pct"/>
            <w:vMerge/>
            <w:shd w:val="clear" w:color="auto" w:fill="auto"/>
          </w:tcPr>
          <w:p w14:paraId="10305B2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2A25ACA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25C5E94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2CA50F2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D99" w:rsidRPr="00CC2D99" w14:paraId="34AADB20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0029F1F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64347D99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Технология получение информации из БД Access.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Создание базы данных. Операции с таблицами в Access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. Создание и использование запросов и отчетов в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CC353DD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7C75221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1DAC8FA9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19A528C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701A1F13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базами данных (СУБД). Формирование запросов к БД и отчетов. Командные файлы в СУБД.</w:t>
            </w:r>
          </w:p>
          <w:p w14:paraId="3527125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поиска и выполнение запроса в базе данных. Режимы поиска. Формулы запроса.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6F85A5E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14:paraId="70AFA72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909B51D" w14:textId="77777777" w:rsidTr="00CC2D99">
        <w:trPr>
          <w:trHeight w:val="260"/>
        </w:trPr>
        <w:tc>
          <w:tcPr>
            <w:tcW w:w="831" w:type="pct"/>
            <w:vMerge w:val="restart"/>
            <w:shd w:val="clear" w:color="auto" w:fill="auto"/>
          </w:tcPr>
          <w:p w14:paraId="0010100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14:paraId="03448B6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928" w:type="pct"/>
            <w:shd w:val="clear" w:color="auto" w:fill="auto"/>
          </w:tcPr>
          <w:p w14:paraId="77A4CF9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8BD1EA2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 w:val="restart"/>
          </w:tcPr>
          <w:p w14:paraId="5A4CEC7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5418733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1963EDD8" w14:textId="77777777" w:rsidTr="00CC2D99">
        <w:trPr>
          <w:trHeight w:val="260"/>
        </w:trPr>
        <w:tc>
          <w:tcPr>
            <w:tcW w:w="831" w:type="pct"/>
            <w:vMerge/>
            <w:shd w:val="clear" w:color="auto" w:fill="auto"/>
          </w:tcPr>
          <w:p w14:paraId="1475FE1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DA1890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913A99E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525EC97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D99" w:rsidRPr="00CC2D99" w14:paraId="191E62B0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29A8248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28D22B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презентации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графических объектов, звуков фильмов в презентации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B795C48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29D630E4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396D1C4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3DBCB4D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B72206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Подбор темы, материалов (рисунки, фотографии, теоретический материал, музыкальные файлы, видео материал) для подготовки и создания компьютерной презентации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450EA47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14:paraId="1F3872B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FCC2212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5BFA37E0" w14:textId="597A05B3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93E66E4" w14:textId="393987FC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</w:tcPr>
          <w:p w14:paraId="59FDFC7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C2D99" w:rsidRPr="00CC2D99" w14:paraId="5FCC4D9A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0EF2ED6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88B6091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64</w:t>
            </w:r>
          </w:p>
        </w:tc>
        <w:tc>
          <w:tcPr>
            <w:tcW w:w="649" w:type="pct"/>
          </w:tcPr>
          <w:p w14:paraId="360458B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BCA0714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CC2D99" w:rsidRPr="00CC2D99" w:rsidSect="00CC2D99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507E66F4" w14:textId="2CFC07DA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C2D9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5BC6131B" w14:textId="77777777" w:rsidR="007928D5" w:rsidRPr="00CC2D99" w:rsidRDefault="007928D5" w:rsidP="00CC2D9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406C92" w14:textId="7102AD6A" w:rsidR="00CC2D99" w:rsidRPr="007928D5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28D5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6E91CCEA" w14:textId="77777777" w:rsidR="00CC2D99" w:rsidRPr="00CC2D99" w:rsidRDefault="00CC2D99" w:rsidP="00CC2D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C2D99">
        <w:rPr>
          <w:rFonts w:ascii="Times New Roman" w:hAnsi="Times New Roman"/>
          <w:bCs/>
          <w:sz w:val="24"/>
          <w:szCs w:val="24"/>
        </w:rPr>
        <w:t>Кабинет</w:t>
      </w:r>
      <w:r w:rsidRPr="00CC2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C2D99">
        <w:rPr>
          <w:rFonts w:ascii="Times New Roman" w:hAnsi="Times New Roman"/>
          <w:bCs/>
          <w:sz w:val="24"/>
          <w:szCs w:val="24"/>
        </w:rPr>
        <w:t>«Информационные технологии в профессиональной деятельности»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6A6F2FD5" w14:textId="77777777" w:rsidR="00CC2D99" w:rsidRPr="00CC2D99" w:rsidRDefault="00CC2D99" w:rsidP="00CC2D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C2D99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CC2D99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 xml:space="preserve"> рабочие места по количеству обучающихся, рабочее место для преподавателя, макеты по темам занятий</w:t>
      </w:r>
      <w:r w:rsidRPr="00CC2D99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CC2D9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>компьютер, принтер, сканер, мультимедийный комплекс (проектор, проекционный экран, ноутбук).</w:t>
      </w:r>
    </w:p>
    <w:p w14:paraId="468ADDEA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8702430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C2D9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1291888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2D9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C2D9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CC2D99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009F041C" w14:textId="77777777" w:rsidR="00CC2D99" w:rsidRPr="00CC2D99" w:rsidRDefault="00CC2D99" w:rsidP="00CC2D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14:paraId="6F6D4C75" w14:textId="77777777" w:rsidR="00CC2D99" w:rsidRPr="00CC2D99" w:rsidRDefault="00CC2D99" w:rsidP="00CC2D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4F1B1DBD" w14:textId="77777777" w:rsidR="00CC2D99" w:rsidRPr="00CC2D99" w:rsidRDefault="00CC2D99" w:rsidP="00CC2D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1.Коломейченко, А. С. Информационные технологии: учебное пособие для спо / А. С. Коломейченко, Н. В. Польшакова, О. В. Чеха. — 2-е изд., перераб. — Санкт-Петербург: Лань, 2021. — 212 с. — ISBN 978-5-8114-7565-0</w:t>
      </w:r>
    </w:p>
    <w:p w14:paraId="5E50BCFE" w14:textId="77777777" w:rsidR="00CC2D99" w:rsidRPr="00CC2D99" w:rsidRDefault="00CC2D99" w:rsidP="00CC2D99">
      <w:pPr>
        <w:pStyle w:val="a7"/>
        <w:spacing w:before="0" w:after="0"/>
        <w:ind w:left="0" w:firstLine="709"/>
        <w:contextualSpacing/>
        <w:jc w:val="both"/>
        <w:rPr>
          <w:lang w:val="ru-RU"/>
        </w:rPr>
      </w:pPr>
      <w:r w:rsidRPr="00CC2D99">
        <w:rPr>
          <w:lang w:val="ru-RU"/>
        </w:rPr>
        <w:t xml:space="preserve">2. Советов, Б. Я.  Информационные технологии: учебник для среднего профессионального образования / Б. Я. Советов, В. В. Цехановский. — 7-е изд., перераб. и доп. — Москва: Издательство Юрайт, 2022. — 327 с. — (Профессиональное образование). — ISBN 978-5-534-06399-8. </w:t>
      </w:r>
    </w:p>
    <w:p w14:paraId="5A6F343D" w14:textId="77777777" w:rsidR="00CC2D99" w:rsidRPr="00CC2D99" w:rsidRDefault="00CC2D99" w:rsidP="00CC2D99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7733EB70" w14:textId="77777777" w:rsidR="00CC2D99" w:rsidRPr="00CC2D99" w:rsidRDefault="00CC2D99" w:rsidP="00CC2D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1DDC1B61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1. Васильев, А. Н. Числовые расчеты в Excel: учебное пособие для спо / А. Н. Васильев. — Санкт-Петербург: Лань, 2021. — 600 с. — ISBN 978-5-8114-6912-3. — Текст: электронный // Лань: электронно-библиотечная система. — URL: https://e.lanbook.com/book/153668</w:t>
      </w:r>
    </w:p>
    <w:p w14:paraId="20131D1A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 2. Бурнаева, Э. Г. Обработка и представление данных в MS Excel: учебное пособие для спо / Э. Г. Бурнаева, С. Н. Леора. — Санкт-Петербург: Лань, 2021. — 156 с. — ISBN 978-5-8114-6919-2. — Текст: электронный // Лань: электронно-библиотечная система. — URL: https://e.lanbook.com/book/153673</w:t>
      </w:r>
    </w:p>
    <w:p w14:paraId="18501F27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3. Галыгина, И. В. Информатика. Лабораторный практикум: учебное пособие для спо / И. В. Галыгина, Л. В. Галыгина. — Санкт-Петербург: Лань, 2021. — 124 с. — ISBN 978-5-8114-6979-6. — Текст: электронный // Лань: электронно-библиотечная система. — URL: https://e.lanbook.com/book/153942</w:t>
      </w:r>
    </w:p>
    <w:p w14:paraId="54C7D131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4. Зубова, Е. Д. Информатика и ИКТ: учебное пособие для спо / Е. Д. Зубова. — 2-е изд., стер. — Санкт-Петербург: Лань, 2021. — 180 с. — ISBN 978-5-8114-7330-4. — Текст: электронный // Лань: электронно-библиотечная система. — URL: https://e.lanbook.com/book/158945</w:t>
      </w:r>
    </w:p>
    <w:p w14:paraId="10B11D38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 5. Практикум по информатике: учебное пособие для спо / Н. М. Андреева, Н. Н. Василюк, Н. И. Пак, Е. К. Хеннер. — Санкт-Петербург: Лань, 2021. — 248 с. — ISBN 978-5-8114-6923-9. — Текст: электронный // Лань: электронно-библиотечная система. — URL: https://e.lanbook.com/book/153677</w:t>
      </w:r>
    </w:p>
    <w:p w14:paraId="75BAADB4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 — Текст: электронный // Лань: электронно-библиотечная система. — URL: https://e.lanbook.com/book/148244</w:t>
      </w:r>
    </w:p>
    <w:p w14:paraId="15A6D3B8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7.Калмыкова, С. В. Работа с таблицами на примере Microsoft Excel: учебное пособие для спо / С. В. Калмыкова, Е. Ю. Ярошевская, И. А. Иванова. — Санкт-Петербург: Лань, 2020. — 136 с. — ISBN 978-5-8114-5993-3. — Текст: электронный // Лань: электронно-библиотечная система. — URL: https://e.lanbook.com/book/147234</w:t>
      </w:r>
    </w:p>
    <w:p w14:paraId="3C15011A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lastRenderedPageBreak/>
        <w:t>8 Логунова, О. С. Информатика. Курс лекций: учебник для спо / О. С. Логунова. — Санкт-Петербург: Лань, 2020. — 148 с. — ISBN 978-5-8114-6569-9. — Текст: электронный // Лань: электронно-библиотечная система. — URL: https://e.lanbook.com/book/148962</w:t>
      </w:r>
    </w:p>
    <w:p w14:paraId="0CD81253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9. Журавлев, А. Е. Информатика. Практикум в среде Microsoft Office 2016/2019: учебное пособие для спо / А. Е. Журавлев. — Санкт-Петербург: Лань, 2020. — 124 с. — ISBN 978-5-8114-5516-4. — Текст: электронный // Лань: электронно-библиотечная система. — URL: https://e.lanbook.com/book/149339</w:t>
      </w:r>
    </w:p>
    <w:p w14:paraId="58439F64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10. Набиуллина, С. Н. Информатика и ИКТ. Курс лекций: учебное пособие / С. Н. Набиуллина. — Санкт-Петербург: Лань, 2019. — 72 с. — ISBN 978-5-8114-3920-1. — Текст: электронный // Лань: электронно-библиотечная система. — URL: https://e.lanbook.com/book/148447</w:t>
      </w:r>
    </w:p>
    <w:p w14:paraId="3546A3BC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11. Операционные системы. Программное обеспечение: учебник для спо / Составитель Куль Т. П. — 2-е изд., стер. — Санкт-Петербург: Лань, 2021. — 248 с. — ISBN 978-5-8114-8419-5. — Текст: электронный // Лань: электронно-библиотечная система. — URL: https://e.lanbook.com/book/176677</w:t>
      </w:r>
    </w:p>
    <w:p w14:paraId="7204260E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12. Коломейченко, А. С. Информационные технологии: учебное пособие для спо / А. С. Коломейченко, Н. В. Польшакова, О. В. Чеха. — 2-е изд., перераб. — Санкт-Петербург: Лань, 2021. — 212 с. — ISBN 978-5-8114-7565-0. — Текст: электронный // Лань: электронно-библиотечная система. — URL: https://e.lanbook.com/book/177031</w:t>
      </w:r>
    </w:p>
    <w:p w14:paraId="2434E139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13. Коренская, И. Н. Основы алгоритмизации и программирования на языке Паскаль. Лабораторный практикум: учебное пособие для спо / И. Н. Коренская. — Санкт-Петербург: Лань, 2021. — 128 с. — ISBN 978-5-8114-6521-7. — Текст: электронный // Лань: электронно-библиотечная система. — URL: https://e.lanbook.com/book/159480</w:t>
      </w:r>
    </w:p>
    <w:p w14:paraId="1BB0FE2F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14. Галыгина, И. В. Информатика. Лабораторный практикум. учебное пособие для спо / И. В. Галыгина, Л. В. Галыгина. — Санкт-Петербург: Лань, 2021 — Часть 2 — 2021. — 172 с. — ISBN 978-5-8114-7616-9. — Текст: электронный // Лань: электронно-библиотечная система. — URL: </w:t>
      </w:r>
      <w:hyperlink r:id="rId9" w:history="1">
        <w:r w:rsidRPr="00CC2D99">
          <w:rPr>
            <w:rStyle w:val="a6"/>
            <w:rFonts w:ascii="Times New Roman" w:hAnsi="Times New Roman"/>
            <w:sz w:val="24"/>
            <w:szCs w:val="24"/>
          </w:rPr>
          <w:t>https://e.lanbook.com/book/179027</w:t>
        </w:r>
      </w:hyperlink>
    </w:p>
    <w:p w14:paraId="70140692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15. Советов, Б. Я.  Информационные технологии: учебник для среднего профессионального образования / Б. Я. Советов, В. В. Цехановский. — 7-е изд., перераб. и доп. — Москва: Издательство Юрайт, 2022. — 327 с. — (Профессиональное образование). — ISBN 978-5-534-06399-8. — Текст: электронный // Образовательная платформа Юрайт [сайт]. — URL: https://urait.ru/bcode/489604</w:t>
      </w:r>
    </w:p>
    <w:p w14:paraId="4B4D0367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8863B4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C2D99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5F65CFB3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1. Васильев, А. Н. Числовые расчеты в Excel: учебное пособие для спо / А. Н. Васильев. — Санкт-Петербург: Лань, 2021. — 600 с. — ISBN 978-5-8114-6912-3.</w:t>
      </w:r>
    </w:p>
    <w:p w14:paraId="5FDDE1AA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2. Бурнаева, Э. Г. Обработка и представление данных в MS Excel: учебное пособие для спо / Э. Г. Бурнаева, С. Н. Леора. — Санкт-Петербург: Лань, 2021. — 156 с. — ISBN 978-5-8114-6919-2</w:t>
      </w:r>
    </w:p>
    <w:p w14:paraId="5E271637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3. Галыгина, И. В. Информатика. Лабораторный практикум: учебное пособие для спо / И. В. Галыгина, Л. В. Галыгина. — Санкт-Петербург: Лань, 2021. — 124 с. — ISBN 978-5-8114-6979-6</w:t>
      </w:r>
    </w:p>
    <w:p w14:paraId="1C8C258F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4. Зубова, Е. Д. Информатика и ИКТ: учебное пособие для спо / Е. Д. Зубова. — 2-е изд., стер. — Санкт-Петербург: Лань, 2021. — 180 с. — ISBN 978-5-8114-7330-4</w:t>
      </w:r>
    </w:p>
    <w:p w14:paraId="47898FC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5. Практикум по информатике: учебное пособие для спо / Н. М. Андреева, Н. Н. Василюк, Н. И. Пак, Е. К. Хеннер. — Санкт-Петербург: Лань, 2021. — 248 с. — ISBN 978-5-8114-6923-9</w:t>
      </w:r>
    </w:p>
    <w:p w14:paraId="035E95C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</w:t>
      </w:r>
    </w:p>
    <w:p w14:paraId="5EA58348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7. Калмыкова, С. В. Работа с таблицами на примере Microsoft Excel: учебное пособие для спо / С. В. Калмыкова, Е. Ю. Ярошевская, И. А. Иванова. — Санкт-Петербург: Лань, 2020. — 136 с. — ISBN 978-5-8114-5993-3</w:t>
      </w:r>
    </w:p>
    <w:p w14:paraId="0EAA48A3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8. Логунова, О. С. Информатика. Курс лекций: учебник для спи / О. С. Логунова. — Санкт-Петербург: Лань, 2020. — 148 с. — ISBN 978-5-8114-6569-9</w:t>
      </w:r>
    </w:p>
    <w:p w14:paraId="35B142C6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9. Журавлев, А. Е. Информатика. Практикум в среде Microsoft Office 2016/2019: учебное пособие для спо / А. Е. Журавлев. — Санкт-Петербург: Лань, 2020. — 124 с. — ISBN 978-5-8114-5516-4. </w:t>
      </w:r>
    </w:p>
    <w:p w14:paraId="6C5B6A30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lastRenderedPageBreak/>
        <w:t>10. Набиуллина, С. Н. Информатика и ИКТ. Курс лекций: учебное пособие / С. Н. Набиуллина. — Санкт-Петербург: Лань, 2019. — 72 с. — ISBN 978-5-8114-3920-1.</w:t>
      </w:r>
    </w:p>
    <w:p w14:paraId="0A059F7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11. Операционные системы. Программное обеспечение: учебник для спо / Составитель Куль Т. П. — 2-е изд., стер. — Санкт-Петербург: Лань, 2021. — 248 с. — ISBN 978-5-8114-8419-5</w:t>
      </w:r>
    </w:p>
    <w:p w14:paraId="14C42F31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12. </w:t>
      </w:r>
      <w:r w:rsidRPr="00CC2D99">
        <w:rPr>
          <w:rFonts w:ascii="Times New Roman" w:hAnsi="Times New Roman"/>
          <w:color w:val="000000"/>
          <w:sz w:val="24"/>
          <w:szCs w:val="24"/>
        </w:rPr>
        <w:t xml:space="preserve">Михеева, Е. В. Информационные технологии в профессиональной деятельности [Электронный ресурс]: учебник / Е. В. Михеева. – 12-е изд., стер. – Москва: Академия, 2013. – 384 с. - Режим доступа: </w:t>
      </w:r>
      <w:hyperlink r:id="rId10" w:history="1">
        <w:r w:rsidRPr="00CC2D99">
          <w:rPr>
            <w:rFonts w:ascii="Times New Roman" w:hAnsi="Times New Roman"/>
            <w:color w:val="0563C1"/>
            <w:sz w:val="24"/>
            <w:szCs w:val="24"/>
            <w:u w:val="single"/>
          </w:rPr>
          <w:t>http://www.academia-moscow.ru/reader/?id=47836</w:t>
        </w:r>
      </w:hyperlink>
      <w:r w:rsidRPr="00CC2D99">
        <w:rPr>
          <w:rFonts w:ascii="Times New Roman" w:hAnsi="Times New Roman"/>
          <w:color w:val="000000"/>
          <w:sz w:val="24"/>
          <w:szCs w:val="24"/>
        </w:rPr>
        <w:t>.</w:t>
      </w:r>
    </w:p>
    <w:p w14:paraId="455327CB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13.</w:t>
      </w: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>Гаврилов, М. В.  Информатика и информационные технологии: учебник для среднего профессионального образования / М. В. Гаврилов, В. А. Климов. — 4-е изд., перераб. и доп. — Москва: Издательство Юрайт, 2022. — 383 с. — (Профессиональное образование). — ISBN 978-5-534-03051-8. — Текст: электронный // Образовательная платформа Юрайт [сайт]. — URL: https://urait.ru/bcode/489603</w:t>
      </w:r>
    </w:p>
    <w:p w14:paraId="222A6B0B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14.</w:t>
      </w: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>Информационные технологии в 2 т. Том 1: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Юрайт, 2022. — 238 с. — (Профессиональное образование). — ISBN 978-5-534-03964-1. — Текст: электронный // Образовательная платформа Юрайт [сайт]. — URL: https://urait.ru/bcode/490102</w:t>
      </w:r>
    </w:p>
    <w:p w14:paraId="505945BC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15.</w:t>
      </w: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>Информационные технологии в 2 т. Том 2: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Юрайт, 2022. — 390 с. — (Профессиональное образование). — ISBN 978-5-534-03966-5. — Текст: электронный // Образовательная платформа Юрайт [сайт]. — URL: https://urait.ru/bcode/490103</w:t>
      </w:r>
    </w:p>
    <w:p w14:paraId="0BD514BE" w14:textId="0EC3A516" w:rsidR="007928D5" w:rsidRDefault="007928D5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02A0EDE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8896F87" w14:textId="72D441A9" w:rsidR="00CC2D99" w:rsidRDefault="00CC2D99" w:rsidP="00CC2D99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53E7E2D0" w14:textId="77777777" w:rsidR="007928D5" w:rsidRPr="00CC2D99" w:rsidRDefault="007928D5" w:rsidP="00CC2D99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9"/>
        <w:gridCol w:w="3381"/>
        <w:gridCol w:w="3075"/>
      </w:tblGrid>
      <w:tr w:rsidR="00CC2D99" w:rsidRPr="00CC2D99" w14:paraId="5EA1B766" w14:textId="77777777" w:rsidTr="00957D30">
        <w:tc>
          <w:tcPr>
            <w:tcW w:w="1834" w:type="pct"/>
            <w:shd w:val="clear" w:color="auto" w:fill="auto"/>
            <w:vAlign w:val="center"/>
          </w:tcPr>
          <w:p w14:paraId="1B8851D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57B900C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6F605B7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CC2D99" w:rsidRPr="00CC2D99" w14:paraId="5F1F027A" w14:textId="77777777" w:rsidTr="00957D30">
        <w:tc>
          <w:tcPr>
            <w:tcW w:w="5000" w:type="pct"/>
            <w:gridSpan w:val="3"/>
            <w:shd w:val="clear" w:color="auto" w:fill="auto"/>
          </w:tcPr>
          <w:p w14:paraId="7D05B5D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CC2D99" w:rsidRPr="00CC2D99" w14:paraId="06A760C8" w14:textId="77777777" w:rsidTr="00957D30">
        <w:trPr>
          <w:trHeight w:val="896"/>
        </w:trPr>
        <w:tc>
          <w:tcPr>
            <w:tcW w:w="1834" w:type="pct"/>
            <w:shd w:val="clear" w:color="auto" w:fill="auto"/>
          </w:tcPr>
          <w:p w14:paraId="43AEF3D6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автоматизированной обработки информации.</w:t>
            </w:r>
          </w:p>
          <w:p w14:paraId="29CD39B3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Общий состав и структуру персональных компьютеров и вычислительных систем.</w:t>
            </w:r>
          </w:p>
          <w:p w14:paraId="412B6384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деятельности. </w:t>
            </w:r>
          </w:p>
          <w:p w14:paraId="3895907A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Методы и средства сбора, обработки, хранения, передачи и накопления информации.</w:t>
            </w:r>
          </w:p>
          <w:p w14:paraId="5CD463C6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деятельности.</w:t>
            </w:r>
          </w:p>
          <w:p w14:paraId="5B047965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и приемы обеспечения информационной безопасности.</w:t>
            </w:r>
          </w:p>
          <w:p w14:paraId="55B2090F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8" w:type="pct"/>
            <w:shd w:val="clear" w:color="auto" w:fill="auto"/>
          </w:tcPr>
          <w:p w14:paraId="2A125779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1CB27A53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понятия автоматизированной обработки информации;</w:t>
            </w:r>
          </w:p>
          <w:p w14:paraId="060B92EE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-общий состав и структуру персональных компьютеров и вычислительных систем; </w:t>
            </w:r>
          </w:p>
          <w:p w14:paraId="05106099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60568088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-методы и средства сбора, обработки, хранения, передачи и накопления информации;</w:t>
            </w:r>
          </w:p>
          <w:p w14:paraId="718DCF06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  <w:p w14:paraId="684C0F6A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методы и приемы обеспечения информационной безопасности.</w:t>
            </w:r>
          </w:p>
        </w:tc>
        <w:tc>
          <w:tcPr>
            <w:tcW w:w="1508" w:type="pct"/>
            <w:shd w:val="clear" w:color="auto" w:fill="auto"/>
          </w:tcPr>
          <w:p w14:paraId="48F847A0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77E09119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7D2B7353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06F4321D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Выполнение сообщений, рефератов, докладов, эссе, синквейнов</w:t>
            </w:r>
          </w:p>
          <w:p w14:paraId="613338DB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05191DDA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2F9AE413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642C895D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1B9E942C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2DA7183A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7E594468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14:paraId="41A233BB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CC2D99" w:rsidRPr="00CC2D99" w14:paraId="3BDD5515" w14:textId="77777777" w:rsidTr="00957D30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5E3895F2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CC2D99" w:rsidRPr="00CC2D99" w14:paraId="1FA5CE04" w14:textId="77777777" w:rsidTr="00957D30">
        <w:trPr>
          <w:trHeight w:val="896"/>
        </w:trPr>
        <w:tc>
          <w:tcPr>
            <w:tcW w:w="1834" w:type="pct"/>
            <w:shd w:val="clear" w:color="auto" w:fill="auto"/>
          </w:tcPr>
          <w:p w14:paraId="3515DD3F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  <w:p w14:paraId="22D592D4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специального.</w:t>
            </w:r>
          </w:p>
          <w:p w14:paraId="766E99CB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1658" w:type="pct"/>
            <w:shd w:val="clear" w:color="auto" w:fill="auto"/>
          </w:tcPr>
          <w:p w14:paraId="0C0EE53A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  Уметь:</w:t>
            </w:r>
          </w:p>
          <w:p w14:paraId="327CABE0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- </w:t>
            </w: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3DA86FD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-использовать в профессиональной деятельности различные виды программного обеспечения, в том числе специального;</w:t>
            </w:r>
          </w:p>
          <w:p w14:paraId="21799737" w14:textId="77777777" w:rsidR="00CC2D99" w:rsidRPr="00CC2D99" w:rsidRDefault="00CC2D99" w:rsidP="00CC2D9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-применять компьютерные и телекоммуникационные   средства.</w:t>
            </w:r>
          </w:p>
        </w:tc>
        <w:tc>
          <w:tcPr>
            <w:tcW w:w="1508" w:type="pct"/>
            <w:shd w:val="clear" w:color="auto" w:fill="auto"/>
          </w:tcPr>
          <w:p w14:paraId="50AAE3D5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46F34DD3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7EFD839F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5EAF612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Кейс–задания</w:t>
            </w:r>
          </w:p>
          <w:p w14:paraId="092EC859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62C8B42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14:paraId="48B33FDD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0365709C" w14:textId="2687C4A4" w:rsidR="00F96333" w:rsidRPr="00CC2D99" w:rsidRDefault="00DD555E" w:rsidP="00CC2D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CC2D99" w:rsidSect="00CC2D99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DD19F" w14:textId="77777777" w:rsidR="00DD555E" w:rsidRDefault="00DD555E">
      <w:pPr>
        <w:spacing w:after="0" w:line="240" w:lineRule="auto"/>
      </w:pPr>
      <w:r>
        <w:separator/>
      </w:r>
    </w:p>
  </w:endnote>
  <w:endnote w:type="continuationSeparator" w:id="0">
    <w:p w14:paraId="46313919" w14:textId="77777777" w:rsidR="00DD555E" w:rsidRDefault="00DD5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0AFBD" w14:textId="77777777" w:rsidR="00931920" w:rsidRDefault="007928D5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DF2DA40" w14:textId="77777777" w:rsidR="00931920" w:rsidRDefault="00DD555E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1001842"/>
      <w:docPartObj>
        <w:docPartGallery w:val="Page Numbers (Bottom of Page)"/>
        <w:docPartUnique/>
      </w:docPartObj>
    </w:sdtPr>
    <w:sdtEndPr/>
    <w:sdtContent>
      <w:p w14:paraId="4BB8EB93" w14:textId="74AEC6FC" w:rsidR="00307475" w:rsidRDefault="0030747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172D17E" w14:textId="77777777" w:rsidR="00931920" w:rsidRDefault="00DD555E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6F21D" w14:textId="77777777" w:rsidR="00DD555E" w:rsidRDefault="00DD555E">
      <w:pPr>
        <w:spacing w:after="0" w:line="240" w:lineRule="auto"/>
      </w:pPr>
      <w:r>
        <w:separator/>
      </w:r>
    </w:p>
  </w:footnote>
  <w:footnote w:type="continuationSeparator" w:id="0">
    <w:p w14:paraId="2D5D86F1" w14:textId="77777777" w:rsidR="00DD555E" w:rsidRDefault="00DD55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259"/>
    <w:rsid w:val="001855C6"/>
    <w:rsid w:val="001B5EC4"/>
    <w:rsid w:val="00307475"/>
    <w:rsid w:val="007928D5"/>
    <w:rsid w:val="007A2759"/>
    <w:rsid w:val="00912F85"/>
    <w:rsid w:val="009D7259"/>
    <w:rsid w:val="00A4691A"/>
    <w:rsid w:val="00CC2D99"/>
    <w:rsid w:val="00DC7A7F"/>
    <w:rsid w:val="00DD555E"/>
    <w:rsid w:val="00E0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BE63"/>
  <w15:chartTrackingRefBased/>
  <w15:docId w15:val="{32482DED-0454-41F4-826B-786D06D1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D9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C2D9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CC2D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CC2D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CC2D99"/>
    <w:rPr>
      <w:rFonts w:cs="Times New Roman"/>
    </w:rPr>
  </w:style>
  <w:style w:type="character" w:styleId="a6">
    <w:name w:val="Hyperlink"/>
    <w:uiPriority w:val="99"/>
    <w:rsid w:val="00CC2D99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CC2D99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CC2D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CC2D9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9">
    <w:name w:val="Прижатый влево"/>
    <w:basedOn w:val="a"/>
    <w:next w:val="a"/>
    <w:uiPriority w:val="99"/>
    <w:qFormat/>
    <w:rsid w:val="00CC2D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CC2D99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b">
    <w:name w:val="Без интервала Знак"/>
    <w:link w:val="aa"/>
    <w:uiPriority w:val="1"/>
    <w:locked/>
    <w:rsid w:val="00CC2D99"/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307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07475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07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07475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semiHidden/>
    <w:unhideWhenUsed/>
    <w:rsid w:val="001B5E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academia-moscow.ru/reader/?id=4783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.lanbook.com/book/179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2834</Words>
  <Characters>16155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8</cp:revision>
  <cp:lastPrinted>2025-02-24T07:43:00Z</cp:lastPrinted>
  <dcterms:created xsi:type="dcterms:W3CDTF">2024-03-29T06:39:00Z</dcterms:created>
  <dcterms:modified xsi:type="dcterms:W3CDTF">2025-11-21T12:41:00Z</dcterms:modified>
</cp:coreProperties>
</file>